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北地先锋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十佳教育工作者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申请表</w:t>
      </w:r>
    </w:p>
    <w:tbl>
      <w:tblPr>
        <w:tblStyle w:val="2"/>
        <w:tblW w:w="9180" w:type="dxa"/>
        <w:tblInd w:w="-37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10"/>
        <w:gridCol w:w="807"/>
        <w:gridCol w:w="1917"/>
        <w:gridCol w:w="1917"/>
        <w:gridCol w:w="1749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数码证件照片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籍贯</w:t>
            </w:r>
          </w:p>
        </w:tc>
        <w:tc>
          <w:tcPr>
            <w:tcW w:w="191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1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74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学历/学位</w:t>
            </w:r>
          </w:p>
        </w:tc>
        <w:tc>
          <w:tcPr>
            <w:tcW w:w="17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现任行政职务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现任行政级别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专业技术职务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特殊说明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2" w:hRule="atLeast"/>
        </w:trPr>
        <w:tc>
          <w:tcPr>
            <w:tcW w:w="1110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2" w:hRule="atLeast"/>
        </w:trPr>
        <w:tc>
          <w:tcPr>
            <w:tcW w:w="1110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曾受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737" w:hRule="atLeast"/>
        </w:trPr>
        <w:tc>
          <w:tcPr>
            <w:tcW w:w="1110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</w:t>
            </w:r>
          </w:p>
          <w:p>
            <w:pPr>
              <w:spacing w:before="120" w:after="12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300字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8070" w:type="dxa"/>
            <w:gridSpan w:val="5"/>
            <w:noWrap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930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师德师风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表现</w:t>
            </w:r>
          </w:p>
        </w:tc>
        <w:tc>
          <w:tcPr>
            <w:tcW w:w="8070" w:type="dxa"/>
            <w:gridSpan w:val="5"/>
            <w:noWrap w:val="0"/>
            <w:vAlign w:val="top"/>
          </w:tcPr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/>
              <w:rPr>
                <w:rFonts w:hint="eastAsia" w:ascii="宋体" w:hAnsi="宋体"/>
                <w:sz w:val="24"/>
              </w:rPr>
            </w:pPr>
          </w:p>
          <w:p>
            <w:pPr>
              <w:ind w:right="397"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397"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right="397"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　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40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意见</w:t>
            </w:r>
          </w:p>
        </w:tc>
        <w:tc>
          <w:tcPr>
            <w:tcW w:w="8070" w:type="dxa"/>
            <w:gridSpan w:val="5"/>
            <w:noWrap w:val="0"/>
            <w:vAlign w:val="top"/>
          </w:tcPr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right="397"/>
              <w:rPr>
                <w:rFonts w:hint="eastAsia" w:eastAsia="仿宋_GB2312"/>
                <w:sz w:val="24"/>
              </w:rPr>
            </w:pPr>
          </w:p>
          <w:p>
            <w:pPr>
              <w:ind w:right="877"/>
              <w:rPr>
                <w:rFonts w:hint="eastAsia" w:ascii="宋体" w:hAnsi="宋体"/>
                <w:sz w:val="24"/>
              </w:rPr>
            </w:pPr>
          </w:p>
          <w:p>
            <w:pPr>
              <w:ind w:right="877" w:firstLine="4440" w:firstLineChars="1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877" w:firstLine="4440" w:firstLineChars="1850"/>
              <w:rPr>
                <w:rFonts w:hint="eastAsia" w:ascii="宋体" w:hAnsi="宋体"/>
                <w:sz w:val="24"/>
              </w:rPr>
            </w:pPr>
          </w:p>
          <w:p>
            <w:pPr>
              <w:spacing w:before="60" w:after="60"/>
              <w:ind w:right="113" w:firstLine="4560" w:firstLineChars="1900"/>
              <w:rPr>
                <w:rFonts w:hint="eastAsia" w:asci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120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评审委员会意见</w:t>
            </w:r>
          </w:p>
        </w:tc>
        <w:tc>
          <w:tcPr>
            <w:tcW w:w="8070" w:type="dxa"/>
            <w:gridSpan w:val="5"/>
            <w:noWrap w:val="0"/>
            <w:vAlign w:val="top"/>
          </w:tcPr>
          <w:p>
            <w:pPr>
              <w:spacing w:before="60" w:after="60"/>
              <w:ind w:right="113"/>
              <w:rPr>
                <w:rFonts w:hint="eastAsia" w:ascii="宋体" w:hAnsi="宋体"/>
                <w:sz w:val="24"/>
              </w:rPr>
            </w:pPr>
          </w:p>
          <w:p>
            <w:pPr>
              <w:spacing w:before="60" w:after="60"/>
              <w:ind w:right="113"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spacing w:before="60" w:after="60"/>
              <w:ind w:right="113"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spacing w:before="60" w:after="60"/>
              <w:ind w:right="113"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right="877" w:firstLine="4440" w:firstLineChars="1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before="60" w:after="60"/>
              <w:ind w:right="113"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spacing w:before="60" w:after="60"/>
              <w:ind w:right="113"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before="60" w:after="60"/>
              <w:ind w:right="113" w:firstLine="4560" w:firstLineChars="19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D5B38"/>
    <w:rsid w:val="046048D6"/>
    <w:rsid w:val="0CC20810"/>
    <w:rsid w:val="0E4E29CC"/>
    <w:rsid w:val="0ED1712B"/>
    <w:rsid w:val="0F072946"/>
    <w:rsid w:val="111728AD"/>
    <w:rsid w:val="15946D02"/>
    <w:rsid w:val="20224673"/>
    <w:rsid w:val="299462EB"/>
    <w:rsid w:val="316655AF"/>
    <w:rsid w:val="38D065CC"/>
    <w:rsid w:val="402D5B38"/>
    <w:rsid w:val="420F3673"/>
    <w:rsid w:val="51D92A57"/>
    <w:rsid w:val="61AA3762"/>
    <w:rsid w:val="745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156</Characters>
  <Lines>0</Lines>
  <Paragraphs>0</Paragraphs>
  <TotalTime>7</TotalTime>
  <ScaleCrop>false</ScaleCrop>
  <LinksUpToDate>false</LinksUpToDate>
  <CharactersWithSpaces>181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2020-05-27T11:56:00Z</dcterms:created>
  <dc:creator>解思维</dc:creator>
  <cp:lastModifiedBy>解思维</cp:lastModifiedBy>
  <cp:lastPrinted>2021-06-01T06:50:00Z</cp:lastPrinted>
  <dcterms:modified xsi:type="dcterms:W3CDTF">2021-06-01T06:51:35Z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245041571_cloud</vt:lpwstr>
  </property>
  <property fmtid="{D5CDD505-2E9C-101B-9397-08002B2CF9AE}" pid="4" name="ICV">
    <vt:lpwstr>F5B698C930884FE0989C3454F2C5082D</vt:lpwstr>
  </property>
</Properties>
</file>